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C" w:rsidRPr="003066D3" w:rsidRDefault="007C5C5C" w:rsidP="007C5C5C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 и содержание предмета криминалистики. Закономерности, изучаемые криминалистикой.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Природа криминалистики. Источники формирования криминалистических знаний. Дискуссия о природе криминалистики: история и современное состояние.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Современные тенденции интеграции и дифференциации знаний в криминалистике. 4.Система криминалистики. Различие и единство ее структурных элементов (разделов).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Формы связей криминалистики со смежными науками.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Роль криминалистических учений и теории в развитии криминалистической техники, тактики и методики.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Закономерности развития криминалистики.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 xml:space="preserve">Содержание и назначение общей теорий криминалистики. 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Этапы развития криминалистической теории.</w:t>
      </w:r>
    </w:p>
    <w:p w:rsidR="007C5C5C" w:rsidRPr="003066D3" w:rsidRDefault="007C5C5C" w:rsidP="007C5C5C">
      <w:pPr>
        <w:pStyle w:val="a4"/>
        <w:ind w:left="709"/>
        <w:jc w:val="both"/>
      </w:pPr>
      <w:r w:rsidRPr="003066D3">
        <w:t>10Понятие и методологическое значение общей теории криминалистики. 11.Содержание и структура общей теории криминалистики.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Функции общей теории криминалистики.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3066D3">
        <w:rPr>
          <w:szCs w:val="28"/>
        </w:rPr>
        <w:t>Общая и специальные задачи криминалистики, их содержание и соотношение. 14.Факторы, обусловливающие возрастающую роль криминалистики в современных условиях развития общества.</w:t>
      </w:r>
      <w:proofErr w:type="gramEnd"/>
    </w:p>
    <w:p w:rsidR="007C5C5C" w:rsidRPr="003066D3" w:rsidRDefault="007C5C5C" w:rsidP="007C5C5C">
      <w:pPr>
        <w:pStyle w:val="a4"/>
        <w:ind w:left="0" w:firstLine="709"/>
        <w:jc w:val="both"/>
      </w:pPr>
      <w:r w:rsidRPr="003066D3">
        <w:t>15.Формирование взглядов на систему методов криминалистики.</w:t>
      </w:r>
    </w:p>
    <w:p w:rsidR="007C5C5C" w:rsidRPr="003066D3" w:rsidRDefault="007C5C5C" w:rsidP="007C5C5C">
      <w:pPr>
        <w:pStyle w:val="a4"/>
        <w:ind w:left="0" w:firstLine="709"/>
        <w:jc w:val="both"/>
      </w:pPr>
      <w:r w:rsidRPr="003066D3">
        <w:t>16Содержание и соотношение общенаучных и специальных научных, в том числе криминалистических методов.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Механизм адаптации специальных методов других наук в криминалистической практике, критерии их допустимости: правовые и организационные аспекты данной проблемы.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  <w:t>структура</w:t>
      </w:r>
      <w:r w:rsidRPr="003066D3">
        <w:rPr>
          <w:szCs w:val="28"/>
        </w:rPr>
        <w:tab/>
        <w:t>способа</w:t>
      </w:r>
      <w:r w:rsidRPr="003066D3">
        <w:rPr>
          <w:szCs w:val="28"/>
        </w:rPr>
        <w:tab/>
        <w:t>преступления</w:t>
      </w:r>
      <w:r w:rsidRPr="003066D3">
        <w:rPr>
          <w:szCs w:val="28"/>
        </w:rPr>
        <w:tab/>
        <w:t>как</w:t>
      </w:r>
      <w:r w:rsidRPr="003066D3">
        <w:rPr>
          <w:szCs w:val="28"/>
        </w:rPr>
        <w:tab/>
        <w:t>элемента</w:t>
      </w:r>
      <w:r w:rsidRPr="003066D3">
        <w:rPr>
          <w:szCs w:val="28"/>
        </w:rPr>
        <w:tab/>
      </w:r>
      <w:r w:rsidRPr="003066D3">
        <w:rPr>
          <w:spacing w:val="-9"/>
          <w:szCs w:val="28"/>
        </w:rPr>
        <w:t xml:space="preserve">его </w:t>
      </w:r>
      <w:r w:rsidRPr="003066D3">
        <w:rPr>
          <w:szCs w:val="28"/>
        </w:rPr>
        <w:t>криминалистической характеристики.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Детерминированность и повторяемость способа преступления. 20.</w:t>
      </w:r>
      <w:r>
        <w:rPr>
          <w:szCs w:val="28"/>
        </w:rPr>
        <w:tab/>
        <w:t xml:space="preserve">20.      </w:t>
      </w:r>
      <w:r w:rsidRPr="003066D3">
        <w:rPr>
          <w:szCs w:val="28"/>
        </w:rPr>
        <w:t>Генезис криминалистического учения о способе преступления.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Соотношение понятий способа и механизма преступления, их значение для криминалистической теории и практики.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Использование данных о способе преступления в системе криминалистических учетов.</w:t>
      </w:r>
    </w:p>
    <w:p w:rsidR="007C5C5C" w:rsidRDefault="007C5C5C" w:rsidP="007C5C5C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 xml:space="preserve">Понятие и содержание криминалистически значимой информации. 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 </w:t>
      </w:r>
      <w:r w:rsidRPr="003066D3">
        <w:rPr>
          <w:szCs w:val="28"/>
        </w:rPr>
        <w:t>Классификация</w:t>
      </w:r>
      <w:r w:rsidRPr="003066D3">
        <w:rPr>
          <w:szCs w:val="28"/>
        </w:rPr>
        <w:tab/>
        <w:t>криминалистически</w:t>
      </w:r>
      <w:r w:rsidRPr="003066D3">
        <w:rPr>
          <w:szCs w:val="28"/>
        </w:rPr>
        <w:tab/>
        <w:t>значимой</w:t>
      </w:r>
      <w:r w:rsidRPr="003066D3">
        <w:rPr>
          <w:szCs w:val="28"/>
        </w:rPr>
        <w:tab/>
      </w:r>
      <w:r w:rsidRPr="003066D3">
        <w:rPr>
          <w:szCs w:val="28"/>
        </w:rPr>
        <w:tab/>
        <w:t>информации</w:t>
      </w:r>
      <w:r w:rsidRPr="003066D3">
        <w:rPr>
          <w:szCs w:val="28"/>
        </w:rPr>
        <w:tab/>
      </w:r>
      <w:r w:rsidRPr="003066D3">
        <w:rPr>
          <w:szCs w:val="28"/>
        </w:rPr>
        <w:tab/>
        <w:t>по</w:t>
      </w:r>
      <w:r w:rsidRPr="003066D3">
        <w:rPr>
          <w:szCs w:val="28"/>
        </w:rPr>
        <w:tab/>
      </w:r>
      <w:r w:rsidRPr="003066D3">
        <w:rPr>
          <w:szCs w:val="28"/>
        </w:rPr>
        <w:tab/>
        <w:t>носителям</w:t>
      </w:r>
      <w:r w:rsidRPr="003066D3">
        <w:rPr>
          <w:szCs w:val="28"/>
        </w:rPr>
        <w:tab/>
      </w:r>
      <w:r w:rsidRPr="003066D3">
        <w:rPr>
          <w:spacing w:val="-14"/>
          <w:szCs w:val="28"/>
        </w:rPr>
        <w:t xml:space="preserve">и </w:t>
      </w:r>
      <w:r w:rsidRPr="003066D3">
        <w:rPr>
          <w:szCs w:val="28"/>
        </w:rPr>
        <w:t xml:space="preserve">источникам происхождения, по способам получения и направлениям использования. </w:t>
      </w:r>
    </w:p>
    <w:p w:rsidR="007C5C5C" w:rsidRPr="003066D3" w:rsidRDefault="007C5C5C" w:rsidP="007C5C5C">
      <w:pPr>
        <w:pStyle w:val="a3"/>
        <w:spacing w:line="240" w:lineRule="auto"/>
        <w:ind w:left="0" w:firstLine="709"/>
        <w:jc w:val="both"/>
        <w:rPr>
          <w:szCs w:val="28"/>
        </w:rPr>
      </w:pPr>
      <w:r w:rsidRPr="003066D3">
        <w:rPr>
          <w:szCs w:val="28"/>
        </w:rPr>
        <w:t xml:space="preserve">25.Генезис информационного обеспечения раскрытия и  </w:t>
      </w:r>
      <w:r w:rsidRPr="003066D3">
        <w:rPr>
          <w:spacing w:val="-1"/>
          <w:szCs w:val="28"/>
        </w:rPr>
        <w:t xml:space="preserve">расследования </w:t>
      </w:r>
      <w:r w:rsidRPr="003066D3">
        <w:rPr>
          <w:szCs w:val="28"/>
        </w:rPr>
        <w:t>преступлений.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Проблемные</w:t>
      </w:r>
      <w:r w:rsidRPr="003066D3">
        <w:rPr>
          <w:szCs w:val="28"/>
        </w:rPr>
        <w:tab/>
        <w:t>вопросы</w:t>
      </w:r>
      <w:r w:rsidRPr="003066D3">
        <w:rPr>
          <w:szCs w:val="28"/>
        </w:rPr>
        <w:tab/>
        <w:t>правового</w:t>
      </w:r>
      <w:r w:rsidRPr="003066D3">
        <w:rPr>
          <w:szCs w:val="28"/>
        </w:rPr>
        <w:tab/>
        <w:t>регулирования</w:t>
      </w:r>
      <w:r w:rsidRPr="003066D3">
        <w:rPr>
          <w:szCs w:val="28"/>
        </w:rPr>
        <w:tab/>
        <w:t>собирания,</w:t>
      </w:r>
      <w:r w:rsidRPr="003066D3">
        <w:rPr>
          <w:szCs w:val="28"/>
        </w:rPr>
        <w:tab/>
        <w:t>исследования</w:t>
      </w:r>
      <w:r w:rsidRPr="003066D3">
        <w:rPr>
          <w:szCs w:val="28"/>
        </w:rPr>
        <w:tab/>
      </w:r>
      <w:r w:rsidRPr="003066D3">
        <w:rPr>
          <w:spacing w:val="-17"/>
          <w:szCs w:val="28"/>
        </w:rPr>
        <w:t xml:space="preserve">и </w:t>
      </w:r>
      <w:r w:rsidRPr="003066D3">
        <w:rPr>
          <w:szCs w:val="28"/>
        </w:rPr>
        <w:t>использования криминалистически значимой информации.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lastRenderedPageBreak/>
        <w:t>Понятие, значение и соотношение в процессе доказывания материальных и идеальных источников криминалистически значимой информации.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Оперативно-розыскные данные как источники доказательственной информации. 29.Проблемы технического обеспечения собирания и использования криминалистически значимой информации.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История зарождения и развития криминалистической тактики.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Категории</w:t>
      </w:r>
      <w:r w:rsidRPr="003066D3">
        <w:rPr>
          <w:szCs w:val="28"/>
        </w:rPr>
        <w:tab/>
        <w:t>криминалистической</w:t>
      </w:r>
      <w:r w:rsidRPr="003066D3">
        <w:rPr>
          <w:szCs w:val="28"/>
        </w:rPr>
        <w:tab/>
        <w:t>тактики:</w:t>
      </w:r>
      <w:r w:rsidRPr="003066D3">
        <w:rPr>
          <w:szCs w:val="28"/>
        </w:rPr>
        <w:tab/>
        <w:t>тактический</w:t>
      </w:r>
      <w:r w:rsidRPr="003066D3">
        <w:rPr>
          <w:szCs w:val="28"/>
        </w:rPr>
        <w:tab/>
        <w:t>прием,</w:t>
      </w:r>
      <w:r w:rsidRPr="003066D3">
        <w:rPr>
          <w:szCs w:val="28"/>
        </w:rPr>
        <w:tab/>
      </w:r>
      <w:r w:rsidRPr="003066D3">
        <w:rPr>
          <w:spacing w:val="-3"/>
          <w:szCs w:val="28"/>
        </w:rPr>
        <w:t xml:space="preserve">тактическая </w:t>
      </w:r>
      <w:r w:rsidRPr="003066D3">
        <w:rPr>
          <w:szCs w:val="28"/>
        </w:rPr>
        <w:t>комбинация (операция), тактическое решение, тактический риск.</w:t>
      </w:r>
    </w:p>
    <w:p w:rsidR="007C5C5C" w:rsidRDefault="007C5C5C" w:rsidP="007C5C5C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Современные проблемы криминалистич</w:t>
      </w:r>
      <w:r>
        <w:rPr>
          <w:szCs w:val="28"/>
        </w:rPr>
        <w:t>еской тактики, пути их решения.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Генезис следственных ситуаций, их понятие и классификация.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Объективные</w:t>
      </w:r>
      <w:r w:rsidRPr="003066D3">
        <w:rPr>
          <w:szCs w:val="28"/>
        </w:rPr>
        <w:tab/>
        <w:t>факторы,</w:t>
      </w:r>
      <w:r w:rsidRPr="003066D3">
        <w:rPr>
          <w:szCs w:val="28"/>
        </w:rPr>
        <w:tab/>
        <w:t>обусловливающие</w:t>
      </w:r>
      <w:r w:rsidRPr="003066D3">
        <w:rPr>
          <w:szCs w:val="28"/>
        </w:rPr>
        <w:tab/>
        <w:t>взаимодействие</w:t>
      </w:r>
      <w:r w:rsidRPr="003066D3">
        <w:rPr>
          <w:szCs w:val="28"/>
        </w:rPr>
        <w:tab/>
        <w:t>следователя</w:t>
      </w:r>
      <w:r w:rsidRPr="003066D3">
        <w:rPr>
          <w:szCs w:val="28"/>
        </w:rPr>
        <w:tab/>
      </w:r>
      <w:r w:rsidRPr="003066D3">
        <w:rPr>
          <w:spacing w:val="-17"/>
          <w:szCs w:val="28"/>
        </w:rPr>
        <w:t xml:space="preserve">с </w:t>
      </w:r>
      <w:r w:rsidRPr="003066D3">
        <w:rPr>
          <w:szCs w:val="28"/>
        </w:rPr>
        <w:t>оперативными аппаратами и иными службами правоохранительных органов.</w:t>
      </w:r>
    </w:p>
    <w:p w:rsidR="007C5C5C" w:rsidRDefault="007C5C5C" w:rsidP="007C5C5C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Понятие, виды, правовые основы</w:t>
      </w:r>
      <w:r>
        <w:rPr>
          <w:szCs w:val="28"/>
        </w:rPr>
        <w:t xml:space="preserve"> и организационные принципы.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Формы</w:t>
      </w:r>
      <w:r>
        <w:rPr>
          <w:szCs w:val="28"/>
        </w:rPr>
        <w:t xml:space="preserve"> </w:t>
      </w:r>
      <w:r w:rsidRPr="003066D3">
        <w:rPr>
          <w:szCs w:val="28"/>
        </w:rPr>
        <w:t>взаимодействия.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Следственно-оперативные</w:t>
      </w:r>
      <w:r w:rsidRPr="003066D3">
        <w:rPr>
          <w:szCs w:val="28"/>
        </w:rPr>
        <w:tab/>
        <w:t>группы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  <w:t>бригады:</w:t>
      </w:r>
      <w:r w:rsidRPr="003066D3">
        <w:rPr>
          <w:szCs w:val="28"/>
        </w:rPr>
        <w:tab/>
        <w:t>виды,</w:t>
      </w:r>
      <w:r w:rsidRPr="003066D3">
        <w:rPr>
          <w:szCs w:val="28"/>
        </w:rPr>
        <w:tab/>
        <w:t>порядок</w:t>
      </w:r>
      <w:r w:rsidRPr="003066D3">
        <w:rPr>
          <w:szCs w:val="28"/>
        </w:rPr>
        <w:tab/>
      </w:r>
      <w:r w:rsidRPr="003066D3">
        <w:rPr>
          <w:spacing w:val="-3"/>
          <w:szCs w:val="28"/>
        </w:rPr>
        <w:t xml:space="preserve">создания, </w:t>
      </w:r>
      <w:r w:rsidRPr="003066D3">
        <w:rPr>
          <w:szCs w:val="28"/>
        </w:rPr>
        <w:t>организация их работы.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Генезис криминалистического учения о предъявлении для опознания.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Тактика предъявления для опознания: общие положения, организационное и техническое обеспечение, тактические приемы.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Особенности тактики предъявления для опознания людей, трупов, предметов, документов, животных, помещений, участков</w:t>
      </w:r>
      <w:r>
        <w:rPr>
          <w:szCs w:val="28"/>
        </w:rPr>
        <w:t xml:space="preserve"> </w:t>
      </w:r>
      <w:r w:rsidRPr="003066D3">
        <w:rPr>
          <w:szCs w:val="28"/>
        </w:rPr>
        <w:t>местности.</w:t>
      </w:r>
    </w:p>
    <w:p w:rsidR="007C5C5C" w:rsidRDefault="007C5C5C" w:rsidP="007C5C5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Предъявление для опознания по фотоснимкам и</w:t>
      </w:r>
      <w:r>
        <w:rPr>
          <w:szCs w:val="28"/>
        </w:rPr>
        <w:t xml:space="preserve"> </w:t>
      </w:r>
      <w:r w:rsidRPr="003066D3">
        <w:rPr>
          <w:szCs w:val="28"/>
        </w:rPr>
        <w:t>видеоз</w:t>
      </w:r>
      <w:r>
        <w:rPr>
          <w:szCs w:val="28"/>
        </w:rPr>
        <w:t>аписи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История развития теории специальных познаний.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Формы использования специальных познаний в раскрытии и расследовании преступлений.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Криминалистические</w:t>
      </w:r>
      <w:r w:rsidRPr="003066D3">
        <w:rPr>
          <w:szCs w:val="28"/>
        </w:rPr>
        <w:tab/>
        <w:t>экспертизы:</w:t>
      </w:r>
      <w:r w:rsidRPr="003066D3">
        <w:rPr>
          <w:szCs w:val="28"/>
        </w:rPr>
        <w:tab/>
        <w:t>виды,</w:t>
      </w:r>
      <w:r w:rsidRPr="003066D3">
        <w:rPr>
          <w:szCs w:val="28"/>
        </w:rPr>
        <w:tab/>
        <w:t>возможности,</w:t>
      </w:r>
      <w:r w:rsidRPr="003066D3">
        <w:rPr>
          <w:szCs w:val="28"/>
        </w:rPr>
        <w:tab/>
        <w:t>порядок</w:t>
      </w:r>
      <w:r w:rsidRPr="003066D3">
        <w:rPr>
          <w:szCs w:val="28"/>
        </w:rPr>
        <w:tab/>
      </w:r>
      <w:r w:rsidRPr="003066D3">
        <w:rPr>
          <w:spacing w:val="-3"/>
          <w:szCs w:val="28"/>
        </w:rPr>
        <w:t xml:space="preserve">назначения, </w:t>
      </w:r>
      <w:r w:rsidRPr="003066D3">
        <w:rPr>
          <w:szCs w:val="28"/>
        </w:rPr>
        <w:t>выбор экспертного учреждения.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Понятие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  <w:t>значение</w:t>
      </w:r>
      <w:r w:rsidRPr="003066D3">
        <w:rPr>
          <w:szCs w:val="28"/>
        </w:rPr>
        <w:tab/>
        <w:t>исследуемых</w:t>
      </w:r>
      <w:r w:rsidRPr="003066D3">
        <w:rPr>
          <w:szCs w:val="28"/>
        </w:rPr>
        <w:tab/>
        <w:t>объектов</w:t>
      </w:r>
      <w:r w:rsidRPr="003066D3">
        <w:rPr>
          <w:szCs w:val="28"/>
        </w:rPr>
        <w:tab/>
        <w:t>и</w:t>
      </w:r>
      <w:r w:rsidRPr="003066D3">
        <w:rPr>
          <w:szCs w:val="28"/>
        </w:rPr>
        <w:tab/>
        <w:t>образцов.</w:t>
      </w:r>
      <w:r w:rsidRPr="003066D3">
        <w:rPr>
          <w:szCs w:val="28"/>
        </w:rPr>
        <w:tab/>
      </w:r>
      <w:r w:rsidRPr="003066D3">
        <w:rPr>
          <w:spacing w:val="-1"/>
          <w:szCs w:val="28"/>
        </w:rPr>
        <w:t xml:space="preserve">Требования, </w:t>
      </w:r>
      <w:r w:rsidRPr="003066D3">
        <w:rPr>
          <w:szCs w:val="28"/>
        </w:rPr>
        <w:t>предъявляемые к образцам, и тактические приемы их получения.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Заключение эксперта: форма, структура</w:t>
      </w:r>
      <w:proofErr w:type="gramStart"/>
      <w:r w:rsidRPr="003066D3">
        <w:rPr>
          <w:szCs w:val="28"/>
        </w:rPr>
        <w:t>.</w:t>
      </w:r>
      <w:proofErr w:type="gramEnd"/>
      <w:r w:rsidRPr="003066D3">
        <w:rPr>
          <w:szCs w:val="28"/>
        </w:rPr>
        <w:t xml:space="preserve"> </w:t>
      </w:r>
      <w:proofErr w:type="gramStart"/>
      <w:r w:rsidRPr="003066D3">
        <w:rPr>
          <w:szCs w:val="28"/>
        </w:rPr>
        <w:t>с</w:t>
      </w:r>
      <w:proofErr w:type="gramEnd"/>
      <w:r w:rsidRPr="003066D3">
        <w:rPr>
          <w:szCs w:val="28"/>
        </w:rPr>
        <w:t>одержание.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Виды выводов эксперта, их доказательственное значение, использование в раскрытии и расследовании преступлений.</w:t>
      </w:r>
    </w:p>
    <w:p w:rsidR="007C5C5C" w:rsidRPr="003066D3" w:rsidRDefault="007C5C5C" w:rsidP="007C5C5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3066D3">
        <w:rPr>
          <w:szCs w:val="28"/>
        </w:rPr>
        <w:t>Тенденции и перспективы развития судебных экспертиз и предварительных исследований.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F6A"/>
    <w:multiLevelType w:val="hybridMultilevel"/>
    <w:tmpl w:val="B16CE79C"/>
    <w:lvl w:ilvl="0" w:tplc="E048CD8E">
      <w:start w:val="17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CD62F82">
      <w:numFmt w:val="bullet"/>
      <w:lvlText w:val="•"/>
      <w:lvlJc w:val="left"/>
      <w:pPr>
        <w:ind w:left="1358" w:hanging="354"/>
      </w:pPr>
      <w:rPr>
        <w:rFonts w:hint="default"/>
        <w:lang w:val="ru-RU" w:eastAsia="ru-RU" w:bidi="ru-RU"/>
      </w:rPr>
    </w:lvl>
    <w:lvl w:ilvl="2" w:tplc="000E80A8">
      <w:numFmt w:val="bullet"/>
      <w:lvlText w:val="•"/>
      <w:lvlJc w:val="left"/>
      <w:pPr>
        <w:ind w:left="2417" w:hanging="354"/>
      </w:pPr>
      <w:rPr>
        <w:rFonts w:hint="default"/>
        <w:lang w:val="ru-RU" w:eastAsia="ru-RU" w:bidi="ru-RU"/>
      </w:rPr>
    </w:lvl>
    <w:lvl w:ilvl="3" w:tplc="0AB4FF28">
      <w:numFmt w:val="bullet"/>
      <w:lvlText w:val="•"/>
      <w:lvlJc w:val="left"/>
      <w:pPr>
        <w:ind w:left="3475" w:hanging="354"/>
      </w:pPr>
      <w:rPr>
        <w:rFonts w:hint="default"/>
        <w:lang w:val="ru-RU" w:eastAsia="ru-RU" w:bidi="ru-RU"/>
      </w:rPr>
    </w:lvl>
    <w:lvl w:ilvl="4" w:tplc="489A98B4">
      <w:numFmt w:val="bullet"/>
      <w:lvlText w:val="•"/>
      <w:lvlJc w:val="left"/>
      <w:pPr>
        <w:ind w:left="4534" w:hanging="354"/>
      </w:pPr>
      <w:rPr>
        <w:rFonts w:hint="default"/>
        <w:lang w:val="ru-RU" w:eastAsia="ru-RU" w:bidi="ru-RU"/>
      </w:rPr>
    </w:lvl>
    <w:lvl w:ilvl="5" w:tplc="A8CAF058">
      <w:numFmt w:val="bullet"/>
      <w:lvlText w:val="•"/>
      <w:lvlJc w:val="left"/>
      <w:pPr>
        <w:ind w:left="5593" w:hanging="354"/>
      </w:pPr>
      <w:rPr>
        <w:rFonts w:hint="default"/>
        <w:lang w:val="ru-RU" w:eastAsia="ru-RU" w:bidi="ru-RU"/>
      </w:rPr>
    </w:lvl>
    <w:lvl w:ilvl="6" w:tplc="030404BA">
      <w:numFmt w:val="bullet"/>
      <w:lvlText w:val="•"/>
      <w:lvlJc w:val="left"/>
      <w:pPr>
        <w:ind w:left="6651" w:hanging="354"/>
      </w:pPr>
      <w:rPr>
        <w:rFonts w:hint="default"/>
        <w:lang w:val="ru-RU" w:eastAsia="ru-RU" w:bidi="ru-RU"/>
      </w:rPr>
    </w:lvl>
    <w:lvl w:ilvl="7" w:tplc="C76051BE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615C796E">
      <w:numFmt w:val="bullet"/>
      <w:lvlText w:val="•"/>
      <w:lvlJc w:val="left"/>
      <w:pPr>
        <w:ind w:left="8769" w:hanging="354"/>
      </w:pPr>
      <w:rPr>
        <w:rFonts w:hint="default"/>
        <w:lang w:val="ru-RU" w:eastAsia="ru-RU" w:bidi="ru-RU"/>
      </w:rPr>
    </w:lvl>
  </w:abstractNum>
  <w:abstractNum w:abstractNumId="1">
    <w:nsid w:val="0F1F5AFD"/>
    <w:multiLevelType w:val="hybridMultilevel"/>
    <w:tmpl w:val="BFF81FD8"/>
    <w:lvl w:ilvl="0" w:tplc="079641AC">
      <w:start w:val="21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3CCD714">
      <w:numFmt w:val="bullet"/>
      <w:lvlText w:val="•"/>
      <w:lvlJc w:val="left"/>
      <w:pPr>
        <w:ind w:left="1358" w:hanging="354"/>
      </w:pPr>
      <w:rPr>
        <w:rFonts w:hint="default"/>
        <w:lang w:val="ru-RU" w:eastAsia="ru-RU" w:bidi="ru-RU"/>
      </w:rPr>
    </w:lvl>
    <w:lvl w:ilvl="2" w:tplc="9446A5C0">
      <w:numFmt w:val="bullet"/>
      <w:lvlText w:val="•"/>
      <w:lvlJc w:val="left"/>
      <w:pPr>
        <w:ind w:left="2417" w:hanging="354"/>
      </w:pPr>
      <w:rPr>
        <w:rFonts w:hint="default"/>
        <w:lang w:val="ru-RU" w:eastAsia="ru-RU" w:bidi="ru-RU"/>
      </w:rPr>
    </w:lvl>
    <w:lvl w:ilvl="3" w:tplc="376CBC2A">
      <w:numFmt w:val="bullet"/>
      <w:lvlText w:val="•"/>
      <w:lvlJc w:val="left"/>
      <w:pPr>
        <w:ind w:left="3475" w:hanging="354"/>
      </w:pPr>
      <w:rPr>
        <w:rFonts w:hint="default"/>
        <w:lang w:val="ru-RU" w:eastAsia="ru-RU" w:bidi="ru-RU"/>
      </w:rPr>
    </w:lvl>
    <w:lvl w:ilvl="4" w:tplc="0A7CB154">
      <w:numFmt w:val="bullet"/>
      <w:lvlText w:val="•"/>
      <w:lvlJc w:val="left"/>
      <w:pPr>
        <w:ind w:left="4534" w:hanging="354"/>
      </w:pPr>
      <w:rPr>
        <w:rFonts w:hint="default"/>
        <w:lang w:val="ru-RU" w:eastAsia="ru-RU" w:bidi="ru-RU"/>
      </w:rPr>
    </w:lvl>
    <w:lvl w:ilvl="5" w:tplc="8DF8E4B4">
      <w:numFmt w:val="bullet"/>
      <w:lvlText w:val="•"/>
      <w:lvlJc w:val="left"/>
      <w:pPr>
        <w:ind w:left="5593" w:hanging="354"/>
      </w:pPr>
      <w:rPr>
        <w:rFonts w:hint="default"/>
        <w:lang w:val="ru-RU" w:eastAsia="ru-RU" w:bidi="ru-RU"/>
      </w:rPr>
    </w:lvl>
    <w:lvl w:ilvl="6" w:tplc="535A05A6">
      <w:numFmt w:val="bullet"/>
      <w:lvlText w:val="•"/>
      <w:lvlJc w:val="left"/>
      <w:pPr>
        <w:ind w:left="6651" w:hanging="354"/>
      </w:pPr>
      <w:rPr>
        <w:rFonts w:hint="default"/>
        <w:lang w:val="ru-RU" w:eastAsia="ru-RU" w:bidi="ru-RU"/>
      </w:rPr>
    </w:lvl>
    <w:lvl w:ilvl="7" w:tplc="179299D8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A30C966C">
      <w:numFmt w:val="bullet"/>
      <w:lvlText w:val="•"/>
      <w:lvlJc w:val="left"/>
      <w:pPr>
        <w:ind w:left="8769" w:hanging="354"/>
      </w:pPr>
      <w:rPr>
        <w:rFonts w:hint="default"/>
        <w:lang w:val="ru-RU" w:eastAsia="ru-RU" w:bidi="ru-RU"/>
      </w:rPr>
    </w:lvl>
  </w:abstractNum>
  <w:abstractNum w:abstractNumId="2">
    <w:nsid w:val="1FE96547"/>
    <w:multiLevelType w:val="hybridMultilevel"/>
    <w:tmpl w:val="23E8D578"/>
    <w:lvl w:ilvl="0" w:tplc="08727414">
      <w:start w:val="1"/>
      <w:numFmt w:val="decimal"/>
      <w:lvlText w:val="%1."/>
      <w:lvlJc w:val="left"/>
      <w:pPr>
        <w:ind w:left="29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95871D8">
      <w:numFmt w:val="bullet"/>
      <w:lvlText w:val="•"/>
      <w:lvlJc w:val="left"/>
      <w:pPr>
        <w:ind w:left="1358" w:hanging="213"/>
      </w:pPr>
      <w:rPr>
        <w:rFonts w:hint="default"/>
        <w:lang w:val="ru-RU" w:eastAsia="ru-RU" w:bidi="ru-RU"/>
      </w:rPr>
    </w:lvl>
    <w:lvl w:ilvl="2" w:tplc="0C3A758E">
      <w:numFmt w:val="bullet"/>
      <w:lvlText w:val="•"/>
      <w:lvlJc w:val="left"/>
      <w:pPr>
        <w:ind w:left="2417" w:hanging="213"/>
      </w:pPr>
      <w:rPr>
        <w:rFonts w:hint="default"/>
        <w:lang w:val="ru-RU" w:eastAsia="ru-RU" w:bidi="ru-RU"/>
      </w:rPr>
    </w:lvl>
    <w:lvl w:ilvl="3" w:tplc="2A24EBDE">
      <w:numFmt w:val="bullet"/>
      <w:lvlText w:val="•"/>
      <w:lvlJc w:val="left"/>
      <w:pPr>
        <w:ind w:left="3475" w:hanging="213"/>
      </w:pPr>
      <w:rPr>
        <w:rFonts w:hint="default"/>
        <w:lang w:val="ru-RU" w:eastAsia="ru-RU" w:bidi="ru-RU"/>
      </w:rPr>
    </w:lvl>
    <w:lvl w:ilvl="4" w:tplc="46CC5F86">
      <w:numFmt w:val="bullet"/>
      <w:lvlText w:val="•"/>
      <w:lvlJc w:val="left"/>
      <w:pPr>
        <w:ind w:left="4534" w:hanging="213"/>
      </w:pPr>
      <w:rPr>
        <w:rFonts w:hint="default"/>
        <w:lang w:val="ru-RU" w:eastAsia="ru-RU" w:bidi="ru-RU"/>
      </w:rPr>
    </w:lvl>
    <w:lvl w:ilvl="5" w:tplc="2362CC90">
      <w:numFmt w:val="bullet"/>
      <w:lvlText w:val="•"/>
      <w:lvlJc w:val="left"/>
      <w:pPr>
        <w:ind w:left="5593" w:hanging="213"/>
      </w:pPr>
      <w:rPr>
        <w:rFonts w:hint="default"/>
        <w:lang w:val="ru-RU" w:eastAsia="ru-RU" w:bidi="ru-RU"/>
      </w:rPr>
    </w:lvl>
    <w:lvl w:ilvl="6" w:tplc="5428DAE8">
      <w:numFmt w:val="bullet"/>
      <w:lvlText w:val="•"/>
      <w:lvlJc w:val="left"/>
      <w:pPr>
        <w:ind w:left="6651" w:hanging="213"/>
      </w:pPr>
      <w:rPr>
        <w:rFonts w:hint="default"/>
        <w:lang w:val="ru-RU" w:eastAsia="ru-RU" w:bidi="ru-RU"/>
      </w:rPr>
    </w:lvl>
    <w:lvl w:ilvl="7" w:tplc="856AC340">
      <w:numFmt w:val="bullet"/>
      <w:lvlText w:val="•"/>
      <w:lvlJc w:val="left"/>
      <w:pPr>
        <w:ind w:left="7710" w:hanging="213"/>
      </w:pPr>
      <w:rPr>
        <w:rFonts w:hint="default"/>
        <w:lang w:val="ru-RU" w:eastAsia="ru-RU" w:bidi="ru-RU"/>
      </w:rPr>
    </w:lvl>
    <w:lvl w:ilvl="8" w:tplc="067E5F90">
      <w:numFmt w:val="bullet"/>
      <w:lvlText w:val="•"/>
      <w:lvlJc w:val="left"/>
      <w:pPr>
        <w:ind w:left="8769" w:hanging="213"/>
      </w:pPr>
      <w:rPr>
        <w:rFonts w:hint="default"/>
        <w:lang w:val="ru-RU" w:eastAsia="ru-RU" w:bidi="ru-RU"/>
      </w:rPr>
    </w:lvl>
  </w:abstractNum>
  <w:abstractNum w:abstractNumId="3">
    <w:nsid w:val="29F84667"/>
    <w:multiLevelType w:val="hybridMultilevel"/>
    <w:tmpl w:val="40603702"/>
    <w:lvl w:ilvl="0" w:tplc="A08457D0">
      <w:start w:val="37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2482D360">
      <w:numFmt w:val="bullet"/>
      <w:lvlText w:val="•"/>
      <w:lvlJc w:val="left"/>
      <w:pPr>
        <w:ind w:left="1358" w:hanging="354"/>
      </w:pPr>
      <w:rPr>
        <w:rFonts w:hint="default"/>
        <w:lang w:val="ru-RU" w:eastAsia="ru-RU" w:bidi="ru-RU"/>
      </w:rPr>
    </w:lvl>
    <w:lvl w:ilvl="2" w:tplc="940870B2">
      <w:numFmt w:val="bullet"/>
      <w:lvlText w:val="•"/>
      <w:lvlJc w:val="left"/>
      <w:pPr>
        <w:ind w:left="2417" w:hanging="354"/>
      </w:pPr>
      <w:rPr>
        <w:rFonts w:hint="default"/>
        <w:lang w:val="ru-RU" w:eastAsia="ru-RU" w:bidi="ru-RU"/>
      </w:rPr>
    </w:lvl>
    <w:lvl w:ilvl="3" w:tplc="F13C4468">
      <w:numFmt w:val="bullet"/>
      <w:lvlText w:val="•"/>
      <w:lvlJc w:val="left"/>
      <w:pPr>
        <w:ind w:left="3475" w:hanging="354"/>
      </w:pPr>
      <w:rPr>
        <w:rFonts w:hint="default"/>
        <w:lang w:val="ru-RU" w:eastAsia="ru-RU" w:bidi="ru-RU"/>
      </w:rPr>
    </w:lvl>
    <w:lvl w:ilvl="4" w:tplc="BCCC8C2A">
      <w:numFmt w:val="bullet"/>
      <w:lvlText w:val="•"/>
      <w:lvlJc w:val="left"/>
      <w:pPr>
        <w:ind w:left="4534" w:hanging="354"/>
      </w:pPr>
      <w:rPr>
        <w:rFonts w:hint="default"/>
        <w:lang w:val="ru-RU" w:eastAsia="ru-RU" w:bidi="ru-RU"/>
      </w:rPr>
    </w:lvl>
    <w:lvl w:ilvl="5" w:tplc="9CF28F86">
      <w:numFmt w:val="bullet"/>
      <w:lvlText w:val="•"/>
      <w:lvlJc w:val="left"/>
      <w:pPr>
        <w:ind w:left="5593" w:hanging="354"/>
      </w:pPr>
      <w:rPr>
        <w:rFonts w:hint="default"/>
        <w:lang w:val="ru-RU" w:eastAsia="ru-RU" w:bidi="ru-RU"/>
      </w:rPr>
    </w:lvl>
    <w:lvl w:ilvl="6" w:tplc="6CD812BA">
      <w:numFmt w:val="bullet"/>
      <w:lvlText w:val="•"/>
      <w:lvlJc w:val="left"/>
      <w:pPr>
        <w:ind w:left="6651" w:hanging="354"/>
      </w:pPr>
      <w:rPr>
        <w:rFonts w:hint="default"/>
        <w:lang w:val="ru-RU" w:eastAsia="ru-RU" w:bidi="ru-RU"/>
      </w:rPr>
    </w:lvl>
    <w:lvl w:ilvl="7" w:tplc="D794DEE6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9ED61658">
      <w:numFmt w:val="bullet"/>
      <w:lvlText w:val="•"/>
      <w:lvlJc w:val="left"/>
      <w:pPr>
        <w:ind w:left="8769" w:hanging="354"/>
      </w:pPr>
      <w:rPr>
        <w:rFonts w:hint="default"/>
        <w:lang w:val="ru-RU" w:eastAsia="ru-RU" w:bidi="ru-RU"/>
      </w:rPr>
    </w:lvl>
  </w:abstractNum>
  <w:abstractNum w:abstractNumId="4">
    <w:nsid w:val="37E33768"/>
    <w:multiLevelType w:val="hybridMultilevel"/>
    <w:tmpl w:val="AC327CF8"/>
    <w:lvl w:ilvl="0" w:tplc="B85E9D3E">
      <w:start w:val="5"/>
      <w:numFmt w:val="decimal"/>
      <w:lvlText w:val="%1."/>
      <w:lvlJc w:val="left"/>
      <w:pPr>
        <w:ind w:left="5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16E4318">
      <w:numFmt w:val="bullet"/>
      <w:lvlText w:val="•"/>
      <w:lvlJc w:val="left"/>
      <w:pPr>
        <w:ind w:left="1538" w:hanging="213"/>
      </w:pPr>
      <w:rPr>
        <w:rFonts w:hint="default"/>
        <w:lang w:val="ru-RU" w:eastAsia="ru-RU" w:bidi="ru-RU"/>
      </w:rPr>
    </w:lvl>
    <w:lvl w:ilvl="2" w:tplc="8046A2B4">
      <w:numFmt w:val="bullet"/>
      <w:lvlText w:val="•"/>
      <w:lvlJc w:val="left"/>
      <w:pPr>
        <w:ind w:left="2577" w:hanging="213"/>
      </w:pPr>
      <w:rPr>
        <w:rFonts w:hint="default"/>
        <w:lang w:val="ru-RU" w:eastAsia="ru-RU" w:bidi="ru-RU"/>
      </w:rPr>
    </w:lvl>
    <w:lvl w:ilvl="3" w:tplc="662C100A">
      <w:numFmt w:val="bullet"/>
      <w:lvlText w:val="•"/>
      <w:lvlJc w:val="left"/>
      <w:pPr>
        <w:ind w:left="3615" w:hanging="213"/>
      </w:pPr>
      <w:rPr>
        <w:rFonts w:hint="default"/>
        <w:lang w:val="ru-RU" w:eastAsia="ru-RU" w:bidi="ru-RU"/>
      </w:rPr>
    </w:lvl>
    <w:lvl w:ilvl="4" w:tplc="C5EA3BDA">
      <w:numFmt w:val="bullet"/>
      <w:lvlText w:val="•"/>
      <w:lvlJc w:val="left"/>
      <w:pPr>
        <w:ind w:left="4654" w:hanging="213"/>
      </w:pPr>
      <w:rPr>
        <w:rFonts w:hint="default"/>
        <w:lang w:val="ru-RU" w:eastAsia="ru-RU" w:bidi="ru-RU"/>
      </w:rPr>
    </w:lvl>
    <w:lvl w:ilvl="5" w:tplc="989ACB3C">
      <w:numFmt w:val="bullet"/>
      <w:lvlText w:val="•"/>
      <w:lvlJc w:val="left"/>
      <w:pPr>
        <w:ind w:left="5693" w:hanging="213"/>
      </w:pPr>
      <w:rPr>
        <w:rFonts w:hint="default"/>
        <w:lang w:val="ru-RU" w:eastAsia="ru-RU" w:bidi="ru-RU"/>
      </w:rPr>
    </w:lvl>
    <w:lvl w:ilvl="6" w:tplc="53289ACA">
      <w:numFmt w:val="bullet"/>
      <w:lvlText w:val="•"/>
      <w:lvlJc w:val="left"/>
      <w:pPr>
        <w:ind w:left="6731" w:hanging="213"/>
      </w:pPr>
      <w:rPr>
        <w:rFonts w:hint="default"/>
        <w:lang w:val="ru-RU" w:eastAsia="ru-RU" w:bidi="ru-RU"/>
      </w:rPr>
    </w:lvl>
    <w:lvl w:ilvl="7" w:tplc="D36A3C2C">
      <w:numFmt w:val="bullet"/>
      <w:lvlText w:val="•"/>
      <w:lvlJc w:val="left"/>
      <w:pPr>
        <w:ind w:left="7770" w:hanging="213"/>
      </w:pPr>
      <w:rPr>
        <w:rFonts w:hint="default"/>
        <w:lang w:val="ru-RU" w:eastAsia="ru-RU" w:bidi="ru-RU"/>
      </w:rPr>
    </w:lvl>
    <w:lvl w:ilvl="8" w:tplc="CA04929E">
      <w:numFmt w:val="bullet"/>
      <w:lvlText w:val="•"/>
      <w:lvlJc w:val="left"/>
      <w:pPr>
        <w:ind w:left="8809" w:hanging="213"/>
      </w:pPr>
      <w:rPr>
        <w:rFonts w:hint="default"/>
        <w:lang w:val="ru-RU" w:eastAsia="ru-RU" w:bidi="ru-RU"/>
      </w:rPr>
    </w:lvl>
  </w:abstractNum>
  <w:abstractNum w:abstractNumId="5">
    <w:nsid w:val="459352EB"/>
    <w:multiLevelType w:val="hybridMultilevel"/>
    <w:tmpl w:val="A3C0849A"/>
    <w:lvl w:ilvl="0" w:tplc="6E4AA000">
      <w:start w:val="34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2B4E1CA">
      <w:numFmt w:val="bullet"/>
      <w:lvlText w:val="•"/>
      <w:lvlJc w:val="left"/>
      <w:pPr>
        <w:ind w:left="1358" w:hanging="354"/>
      </w:pPr>
      <w:rPr>
        <w:rFonts w:hint="default"/>
        <w:lang w:val="ru-RU" w:eastAsia="ru-RU" w:bidi="ru-RU"/>
      </w:rPr>
    </w:lvl>
    <w:lvl w:ilvl="2" w:tplc="97C87794">
      <w:numFmt w:val="bullet"/>
      <w:lvlText w:val="•"/>
      <w:lvlJc w:val="left"/>
      <w:pPr>
        <w:ind w:left="2417" w:hanging="354"/>
      </w:pPr>
      <w:rPr>
        <w:rFonts w:hint="default"/>
        <w:lang w:val="ru-RU" w:eastAsia="ru-RU" w:bidi="ru-RU"/>
      </w:rPr>
    </w:lvl>
    <w:lvl w:ilvl="3" w:tplc="F17CECD4">
      <w:numFmt w:val="bullet"/>
      <w:lvlText w:val="•"/>
      <w:lvlJc w:val="left"/>
      <w:pPr>
        <w:ind w:left="3475" w:hanging="354"/>
      </w:pPr>
      <w:rPr>
        <w:rFonts w:hint="default"/>
        <w:lang w:val="ru-RU" w:eastAsia="ru-RU" w:bidi="ru-RU"/>
      </w:rPr>
    </w:lvl>
    <w:lvl w:ilvl="4" w:tplc="034602C6">
      <w:numFmt w:val="bullet"/>
      <w:lvlText w:val="•"/>
      <w:lvlJc w:val="left"/>
      <w:pPr>
        <w:ind w:left="4534" w:hanging="354"/>
      </w:pPr>
      <w:rPr>
        <w:rFonts w:hint="default"/>
        <w:lang w:val="ru-RU" w:eastAsia="ru-RU" w:bidi="ru-RU"/>
      </w:rPr>
    </w:lvl>
    <w:lvl w:ilvl="5" w:tplc="A35C9700">
      <w:numFmt w:val="bullet"/>
      <w:lvlText w:val="•"/>
      <w:lvlJc w:val="left"/>
      <w:pPr>
        <w:ind w:left="5593" w:hanging="354"/>
      </w:pPr>
      <w:rPr>
        <w:rFonts w:hint="default"/>
        <w:lang w:val="ru-RU" w:eastAsia="ru-RU" w:bidi="ru-RU"/>
      </w:rPr>
    </w:lvl>
    <w:lvl w:ilvl="6" w:tplc="7AE070EE">
      <w:numFmt w:val="bullet"/>
      <w:lvlText w:val="•"/>
      <w:lvlJc w:val="left"/>
      <w:pPr>
        <w:ind w:left="6651" w:hanging="354"/>
      </w:pPr>
      <w:rPr>
        <w:rFonts w:hint="default"/>
        <w:lang w:val="ru-RU" w:eastAsia="ru-RU" w:bidi="ru-RU"/>
      </w:rPr>
    </w:lvl>
    <w:lvl w:ilvl="7" w:tplc="D5361A46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2EEEBCD4">
      <w:numFmt w:val="bullet"/>
      <w:lvlText w:val="•"/>
      <w:lvlJc w:val="left"/>
      <w:pPr>
        <w:ind w:left="8769" w:hanging="354"/>
      </w:pPr>
      <w:rPr>
        <w:rFonts w:hint="default"/>
        <w:lang w:val="ru-RU" w:eastAsia="ru-RU" w:bidi="ru-RU"/>
      </w:rPr>
    </w:lvl>
  </w:abstractNum>
  <w:abstractNum w:abstractNumId="6">
    <w:nsid w:val="494A6FDA"/>
    <w:multiLevelType w:val="hybridMultilevel"/>
    <w:tmpl w:val="9DCE7B9A"/>
    <w:lvl w:ilvl="0" w:tplc="615A542E">
      <w:start w:val="26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C1A3D2C">
      <w:numFmt w:val="bullet"/>
      <w:lvlText w:val="•"/>
      <w:lvlJc w:val="left"/>
      <w:pPr>
        <w:ind w:left="1358" w:hanging="354"/>
      </w:pPr>
      <w:rPr>
        <w:rFonts w:hint="default"/>
        <w:lang w:val="ru-RU" w:eastAsia="ru-RU" w:bidi="ru-RU"/>
      </w:rPr>
    </w:lvl>
    <w:lvl w:ilvl="2" w:tplc="1E5AE304">
      <w:numFmt w:val="bullet"/>
      <w:lvlText w:val="•"/>
      <w:lvlJc w:val="left"/>
      <w:pPr>
        <w:ind w:left="2417" w:hanging="354"/>
      </w:pPr>
      <w:rPr>
        <w:rFonts w:hint="default"/>
        <w:lang w:val="ru-RU" w:eastAsia="ru-RU" w:bidi="ru-RU"/>
      </w:rPr>
    </w:lvl>
    <w:lvl w:ilvl="3" w:tplc="9A3A4494">
      <w:numFmt w:val="bullet"/>
      <w:lvlText w:val="•"/>
      <w:lvlJc w:val="left"/>
      <w:pPr>
        <w:ind w:left="3475" w:hanging="354"/>
      </w:pPr>
      <w:rPr>
        <w:rFonts w:hint="default"/>
        <w:lang w:val="ru-RU" w:eastAsia="ru-RU" w:bidi="ru-RU"/>
      </w:rPr>
    </w:lvl>
    <w:lvl w:ilvl="4" w:tplc="4112CEB2">
      <w:numFmt w:val="bullet"/>
      <w:lvlText w:val="•"/>
      <w:lvlJc w:val="left"/>
      <w:pPr>
        <w:ind w:left="4534" w:hanging="354"/>
      </w:pPr>
      <w:rPr>
        <w:rFonts w:hint="default"/>
        <w:lang w:val="ru-RU" w:eastAsia="ru-RU" w:bidi="ru-RU"/>
      </w:rPr>
    </w:lvl>
    <w:lvl w:ilvl="5" w:tplc="01461FD6">
      <w:numFmt w:val="bullet"/>
      <w:lvlText w:val="•"/>
      <w:lvlJc w:val="left"/>
      <w:pPr>
        <w:ind w:left="5593" w:hanging="354"/>
      </w:pPr>
      <w:rPr>
        <w:rFonts w:hint="default"/>
        <w:lang w:val="ru-RU" w:eastAsia="ru-RU" w:bidi="ru-RU"/>
      </w:rPr>
    </w:lvl>
    <w:lvl w:ilvl="6" w:tplc="D242D990">
      <w:numFmt w:val="bullet"/>
      <w:lvlText w:val="•"/>
      <w:lvlJc w:val="left"/>
      <w:pPr>
        <w:ind w:left="6651" w:hanging="354"/>
      </w:pPr>
      <w:rPr>
        <w:rFonts w:hint="default"/>
        <w:lang w:val="ru-RU" w:eastAsia="ru-RU" w:bidi="ru-RU"/>
      </w:rPr>
    </w:lvl>
    <w:lvl w:ilvl="7" w:tplc="F13E5F7C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B39012D6">
      <w:numFmt w:val="bullet"/>
      <w:lvlText w:val="•"/>
      <w:lvlJc w:val="left"/>
      <w:pPr>
        <w:ind w:left="8769" w:hanging="354"/>
      </w:pPr>
      <w:rPr>
        <w:rFonts w:hint="default"/>
        <w:lang w:val="ru-RU" w:eastAsia="ru-RU" w:bidi="ru-RU"/>
      </w:rPr>
    </w:lvl>
  </w:abstractNum>
  <w:abstractNum w:abstractNumId="7">
    <w:nsid w:val="587A7F1D"/>
    <w:multiLevelType w:val="hybridMultilevel"/>
    <w:tmpl w:val="AF4A3C52"/>
    <w:lvl w:ilvl="0" w:tplc="78B07FDA">
      <w:start w:val="30"/>
      <w:numFmt w:val="decimal"/>
      <w:lvlText w:val="%1."/>
      <w:lvlJc w:val="left"/>
      <w:pPr>
        <w:ind w:left="64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DBE4612">
      <w:numFmt w:val="bullet"/>
      <w:lvlText w:val="•"/>
      <w:lvlJc w:val="left"/>
      <w:pPr>
        <w:ind w:left="1664" w:hanging="354"/>
      </w:pPr>
      <w:rPr>
        <w:rFonts w:hint="default"/>
        <w:lang w:val="ru-RU" w:eastAsia="ru-RU" w:bidi="ru-RU"/>
      </w:rPr>
    </w:lvl>
    <w:lvl w:ilvl="2" w:tplc="B1DCF922">
      <w:numFmt w:val="bullet"/>
      <w:lvlText w:val="•"/>
      <w:lvlJc w:val="left"/>
      <w:pPr>
        <w:ind w:left="2689" w:hanging="354"/>
      </w:pPr>
      <w:rPr>
        <w:rFonts w:hint="default"/>
        <w:lang w:val="ru-RU" w:eastAsia="ru-RU" w:bidi="ru-RU"/>
      </w:rPr>
    </w:lvl>
    <w:lvl w:ilvl="3" w:tplc="1DF24136">
      <w:numFmt w:val="bullet"/>
      <w:lvlText w:val="•"/>
      <w:lvlJc w:val="left"/>
      <w:pPr>
        <w:ind w:left="3713" w:hanging="354"/>
      </w:pPr>
      <w:rPr>
        <w:rFonts w:hint="default"/>
        <w:lang w:val="ru-RU" w:eastAsia="ru-RU" w:bidi="ru-RU"/>
      </w:rPr>
    </w:lvl>
    <w:lvl w:ilvl="4" w:tplc="2E9C6E4A">
      <w:numFmt w:val="bullet"/>
      <w:lvlText w:val="•"/>
      <w:lvlJc w:val="left"/>
      <w:pPr>
        <w:ind w:left="4738" w:hanging="354"/>
      </w:pPr>
      <w:rPr>
        <w:rFonts w:hint="default"/>
        <w:lang w:val="ru-RU" w:eastAsia="ru-RU" w:bidi="ru-RU"/>
      </w:rPr>
    </w:lvl>
    <w:lvl w:ilvl="5" w:tplc="6FD48E1A">
      <w:numFmt w:val="bullet"/>
      <w:lvlText w:val="•"/>
      <w:lvlJc w:val="left"/>
      <w:pPr>
        <w:ind w:left="5763" w:hanging="354"/>
      </w:pPr>
      <w:rPr>
        <w:rFonts w:hint="default"/>
        <w:lang w:val="ru-RU" w:eastAsia="ru-RU" w:bidi="ru-RU"/>
      </w:rPr>
    </w:lvl>
    <w:lvl w:ilvl="6" w:tplc="17FC9A36">
      <w:numFmt w:val="bullet"/>
      <w:lvlText w:val="•"/>
      <w:lvlJc w:val="left"/>
      <w:pPr>
        <w:ind w:left="6787" w:hanging="354"/>
      </w:pPr>
      <w:rPr>
        <w:rFonts w:hint="default"/>
        <w:lang w:val="ru-RU" w:eastAsia="ru-RU" w:bidi="ru-RU"/>
      </w:rPr>
    </w:lvl>
    <w:lvl w:ilvl="7" w:tplc="867A79CE">
      <w:numFmt w:val="bullet"/>
      <w:lvlText w:val="•"/>
      <w:lvlJc w:val="left"/>
      <w:pPr>
        <w:ind w:left="7812" w:hanging="354"/>
      </w:pPr>
      <w:rPr>
        <w:rFonts w:hint="default"/>
        <w:lang w:val="ru-RU" w:eastAsia="ru-RU" w:bidi="ru-RU"/>
      </w:rPr>
    </w:lvl>
    <w:lvl w:ilvl="8" w:tplc="75E8D778">
      <w:numFmt w:val="bullet"/>
      <w:lvlText w:val="•"/>
      <w:lvlJc w:val="left"/>
      <w:pPr>
        <w:ind w:left="8837" w:hanging="354"/>
      </w:pPr>
      <w:rPr>
        <w:rFonts w:hint="default"/>
        <w:lang w:val="ru-RU" w:eastAsia="ru-RU" w:bidi="ru-RU"/>
      </w:rPr>
    </w:lvl>
  </w:abstractNum>
  <w:abstractNum w:abstractNumId="8">
    <w:nsid w:val="6F3B7A7F"/>
    <w:multiLevelType w:val="hybridMultilevel"/>
    <w:tmpl w:val="460CA5AE"/>
    <w:lvl w:ilvl="0" w:tplc="8DB02F7C">
      <w:start w:val="12"/>
      <w:numFmt w:val="decimal"/>
      <w:lvlText w:val="%1."/>
      <w:lvlJc w:val="left"/>
      <w:pPr>
        <w:ind w:left="64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1086B10">
      <w:numFmt w:val="bullet"/>
      <w:lvlText w:val="•"/>
      <w:lvlJc w:val="left"/>
      <w:pPr>
        <w:ind w:left="1664" w:hanging="354"/>
      </w:pPr>
      <w:rPr>
        <w:rFonts w:hint="default"/>
        <w:lang w:val="ru-RU" w:eastAsia="ru-RU" w:bidi="ru-RU"/>
      </w:rPr>
    </w:lvl>
    <w:lvl w:ilvl="2" w:tplc="AAC6132A">
      <w:numFmt w:val="bullet"/>
      <w:lvlText w:val="•"/>
      <w:lvlJc w:val="left"/>
      <w:pPr>
        <w:ind w:left="2689" w:hanging="354"/>
      </w:pPr>
      <w:rPr>
        <w:rFonts w:hint="default"/>
        <w:lang w:val="ru-RU" w:eastAsia="ru-RU" w:bidi="ru-RU"/>
      </w:rPr>
    </w:lvl>
    <w:lvl w:ilvl="3" w:tplc="9B6AA56E">
      <w:numFmt w:val="bullet"/>
      <w:lvlText w:val="•"/>
      <w:lvlJc w:val="left"/>
      <w:pPr>
        <w:ind w:left="3713" w:hanging="354"/>
      </w:pPr>
      <w:rPr>
        <w:rFonts w:hint="default"/>
        <w:lang w:val="ru-RU" w:eastAsia="ru-RU" w:bidi="ru-RU"/>
      </w:rPr>
    </w:lvl>
    <w:lvl w:ilvl="4" w:tplc="1D4077F8">
      <w:numFmt w:val="bullet"/>
      <w:lvlText w:val="•"/>
      <w:lvlJc w:val="left"/>
      <w:pPr>
        <w:ind w:left="4738" w:hanging="354"/>
      </w:pPr>
      <w:rPr>
        <w:rFonts w:hint="default"/>
        <w:lang w:val="ru-RU" w:eastAsia="ru-RU" w:bidi="ru-RU"/>
      </w:rPr>
    </w:lvl>
    <w:lvl w:ilvl="5" w:tplc="D7C8B676">
      <w:numFmt w:val="bullet"/>
      <w:lvlText w:val="•"/>
      <w:lvlJc w:val="left"/>
      <w:pPr>
        <w:ind w:left="5763" w:hanging="354"/>
      </w:pPr>
      <w:rPr>
        <w:rFonts w:hint="default"/>
        <w:lang w:val="ru-RU" w:eastAsia="ru-RU" w:bidi="ru-RU"/>
      </w:rPr>
    </w:lvl>
    <w:lvl w:ilvl="6" w:tplc="688648D2">
      <w:numFmt w:val="bullet"/>
      <w:lvlText w:val="•"/>
      <w:lvlJc w:val="left"/>
      <w:pPr>
        <w:ind w:left="6787" w:hanging="354"/>
      </w:pPr>
      <w:rPr>
        <w:rFonts w:hint="default"/>
        <w:lang w:val="ru-RU" w:eastAsia="ru-RU" w:bidi="ru-RU"/>
      </w:rPr>
    </w:lvl>
    <w:lvl w:ilvl="7" w:tplc="313AD95C">
      <w:numFmt w:val="bullet"/>
      <w:lvlText w:val="•"/>
      <w:lvlJc w:val="left"/>
      <w:pPr>
        <w:ind w:left="7812" w:hanging="354"/>
      </w:pPr>
      <w:rPr>
        <w:rFonts w:hint="default"/>
        <w:lang w:val="ru-RU" w:eastAsia="ru-RU" w:bidi="ru-RU"/>
      </w:rPr>
    </w:lvl>
    <w:lvl w:ilvl="8" w:tplc="3E4A15CC">
      <w:numFmt w:val="bullet"/>
      <w:lvlText w:val="•"/>
      <w:lvlJc w:val="left"/>
      <w:pPr>
        <w:ind w:left="8837" w:hanging="354"/>
      </w:pPr>
      <w:rPr>
        <w:rFonts w:hint="default"/>
        <w:lang w:val="ru-RU" w:eastAsia="ru-RU" w:bidi="ru-RU"/>
      </w:rPr>
    </w:lvl>
  </w:abstractNum>
  <w:abstractNum w:abstractNumId="9">
    <w:nsid w:val="75CA0B5A"/>
    <w:multiLevelType w:val="hybridMultilevel"/>
    <w:tmpl w:val="7BFAC0F6"/>
    <w:lvl w:ilvl="0" w:tplc="1F7E6C88">
      <w:start w:val="43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7A2C398">
      <w:numFmt w:val="bullet"/>
      <w:lvlText w:val="•"/>
      <w:lvlJc w:val="left"/>
      <w:pPr>
        <w:ind w:left="1358" w:hanging="354"/>
      </w:pPr>
      <w:rPr>
        <w:rFonts w:hint="default"/>
        <w:lang w:val="ru-RU" w:eastAsia="ru-RU" w:bidi="ru-RU"/>
      </w:rPr>
    </w:lvl>
    <w:lvl w:ilvl="2" w:tplc="25466436">
      <w:numFmt w:val="bullet"/>
      <w:lvlText w:val="•"/>
      <w:lvlJc w:val="left"/>
      <w:pPr>
        <w:ind w:left="2417" w:hanging="354"/>
      </w:pPr>
      <w:rPr>
        <w:rFonts w:hint="default"/>
        <w:lang w:val="ru-RU" w:eastAsia="ru-RU" w:bidi="ru-RU"/>
      </w:rPr>
    </w:lvl>
    <w:lvl w:ilvl="3" w:tplc="D4DE04F4">
      <w:numFmt w:val="bullet"/>
      <w:lvlText w:val="•"/>
      <w:lvlJc w:val="left"/>
      <w:pPr>
        <w:ind w:left="3475" w:hanging="354"/>
      </w:pPr>
      <w:rPr>
        <w:rFonts w:hint="default"/>
        <w:lang w:val="ru-RU" w:eastAsia="ru-RU" w:bidi="ru-RU"/>
      </w:rPr>
    </w:lvl>
    <w:lvl w:ilvl="4" w:tplc="614AE7D0">
      <w:numFmt w:val="bullet"/>
      <w:lvlText w:val="•"/>
      <w:lvlJc w:val="left"/>
      <w:pPr>
        <w:ind w:left="4534" w:hanging="354"/>
      </w:pPr>
      <w:rPr>
        <w:rFonts w:hint="default"/>
        <w:lang w:val="ru-RU" w:eastAsia="ru-RU" w:bidi="ru-RU"/>
      </w:rPr>
    </w:lvl>
    <w:lvl w:ilvl="5" w:tplc="A80C493C">
      <w:numFmt w:val="bullet"/>
      <w:lvlText w:val="•"/>
      <w:lvlJc w:val="left"/>
      <w:pPr>
        <w:ind w:left="5593" w:hanging="354"/>
      </w:pPr>
      <w:rPr>
        <w:rFonts w:hint="default"/>
        <w:lang w:val="ru-RU" w:eastAsia="ru-RU" w:bidi="ru-RU"/>
      </w:rPr>
    </w:lvl>
    <w:lvl w:ilvl="6" w:tplc="D4707F22">
      <w:numFmt w:val="bullet"/>
      <w:lvlText w:val="•"/>
      <w:lvlJc w:val="left"/>
      <w:pPr>
        <w:ind w:left="6651" w:hanging="354"/>
      </w:pPr>
      <w:rPr>
        <w:rFonts w:hint="default"/>
        <w:lang w:val="ru-RU" w:eastAsia="ru-RU" w:bidi="ru-RU"/>
      </w:rPr>
    </w:lvl>
    <w:lvl w:ilvl="7" w:tplc="D5BAD018">
      <w:numFmt w:val="bullet"/>
      <w:lvlText w:val="•"/>
      <w:lvlJc w:val="left"/>
      <w:pPr>
        <w:ind w:left="7710" w:hanging="354"/>
      </w:pPr>
      <w:rPr>
        <w:rFonts w:hint="default"/>
        <w:lang w:val="ru-RU" w:eastAsia="ru-RU" w:bidi="ru-RU"/>
      </w:rPr>
    </w:lvl>
    <w:lvl w:ilvl="8" w:tplc="9E36FC30">
      <w:numFmt w:val="bullet"/>
      <w:lvlText w:val="•"/>
      <w:lvlJc w:val="left"/>
      <w:pPr>
        <w:ind w:left="8769" w:hanging="35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C5C5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D6E37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C5C5C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5C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5"/>
    <w:uiPriority w:val="1"/>
    <w:qFormat/>
    <w:rsid w:val="007C5C5C"/>
    <w:pPr>
      <w:widowControl w:val="0"/>
      <w:autoSpaceDE w:val="0"/>
      <w:autoSpaceDN w:val="0"/>
      <w:spacing w:after="0" w:line="240" w:lineRule="auto"/>
      <w:ind w:left="29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C5C5C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>SGAP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2020-09-09T09:26:00Z</dcterms:created>
  <dcterms:modified xsi:type="dcterms:W3CDTF">2020-09-09T09:26:00Z</dcterms:modified>
</cp:coreProperties>
</file>